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2" w:rsidRPr="008A1102" w:rsidRDefault="00624362" w:rsidP="008A11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624362" w:rsidRPr="008A1102" w:rsidRDefault="00624362" w:rsidP="008A11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8A11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A1102">
        <w:rPr>
          <w:rFonts w:ascii="Times New Roman" w:hAnsi="Times New Roman" w:cs="Times New Roman"/>
          <w:bCs/>
          <w:color w:val="000000"/>
          <w:sz w:val="24"/>
          <w:szCs w:val="24"/>
        </w:rPr>
        <w:t>Мировые религии</w:t>
      </w:r>
      <w:r w:rsidRPr="008A110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24362" w:rsidRPr="008A1102" w:rsidRDefault="00624362" w:rsidP="008A110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8A1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основы вероучений в мировых р</w:t>
      </w: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елигиях, их сходства и различия, н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аучить </w:t>
      </w: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обобщать полученную информацию.</w:t>
      </w:r>
    </w:p>
    <w:p w:rsidR="00624362" w:rsidRPr="008A1102" w:rsidRDefault="00624362" w:rsidP="008A11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624362" w:rsidRPr="008A1102" w:rsidRDefault="005D7FF1" w:rsidP="008A1102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24362"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уддизм (время возникновения - VI-V вв. до н. э.),</w:t>
      </w:r>
    </w:p>
    <w:p w:rsidR="00624362" w:rsidRPr="008A1102" w:rsidRDefault="005D7FF1" w:rsidP="008A1102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24362"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ристианство (I в. н. э.),</w:t>
      </w:r>
    </w:p>
    <w:p w:rsidR="00624362" w:rsidRPr="008A1102" w:rsidRDefault="005D7FF1" w:rsidP="008A1102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24362" w:rsidRPr="008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слам (VII в. н. э.).</w:t>
      </w:r>
    </w:p>
    <w:p w:rsidR="00624362" w:rsidRPr="008A1102" w:rsidRDefault="005D7FF1" w:rsidP="008A110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24362"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624362" w:rsidRPr="008A1102" w:rsidRDefault="00624362" w:rsidP="008A1102">
      <w:pPr>
        <w:numPr>
          <w:ilvl w:val="0"/>
          <w:numId w:val="5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02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624362" w:rsidRPr="008A1102" w:rsidRDefault="00624362" w:rsidP="008A1102">
      <w:pPr>
        <w:numPr>
          <w:ilvl w:val="0"/>
          <w:numId w:val="5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02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413FCB" w:rsidRPr="001410BC" w:rsidRDefault="004326AB" w:rsidP="001410BC">
      <w:pPr>
        <w:pStyle w:val="a5"/>
        <w:numPr>
          <w:ilvl w:val="1"/>
          <w:numId w:val="4"/>
        </w:numPr>
        <w:shd w:val="clear" w:color="auto" w:fill="FFFFFF"/>
        <w:spacing w:after="0" w:line="294" w:lineRule="atLeast"/>
        <w:ind w:hanging="1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35863097"/>
      <w:r w:rsidRPr="001410B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End w:id="0"/>
      <w:r w:rsidR="001410BC" w:rsidRPr="001410BC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="001410BC" w:rsidRPr="00055AB5">
          <w:rPr>
            <w:rStyle w:val="a4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  <w:r w:rsidR="001410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362" w:rsidRPr="008A1102" w:rsidRDefault="00413FCB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bookmarkStart w:id="1" w:name="_GoBack"/>
      <w:bookmarkEnd w:id="1"/>
    </w:p>
    <w:p w:rsidR="00CA7D9F" w:rsidRPr="008A1102" w:rsidRDefault="00CA7D9F" w:rsidP="008A1102">
      <w:pPr>
        <w:pStyle w:val="p304"/>
        <w:spacing w:before="0" w:beforeAutospacing="0" w:after="0" w:afterAutospacing="0" w:line="240" w:lineRule="atLeast"/>
        <w:jc w:val="both"/>
        <w:rPr>
          <w:color w:val="000000"/>
        </w:rPr>
      </w:pPr>
      <w:r w:rsidRPr="008A1102">
        <w:rPr>
          <w:b/>
          <w:color w:val="000000"/>
        </w:rPr>
        <w:t>Мировые религии</w:t>
      </w:r>
      <w:r w:rsidRPr="008A1102">
        <w:rPr>
          <w:color w:val="000000"/>
        </w:rPr>
        <w:t xml:space="preserve"> — понятие, которое применяется по отношению к </w:t>
      </w:r>
      <w:r w:rsidRPr="008A1102">
        <w:rPr>
          <w:rStyle w:val="ft22"/>
          <w:i/>
          <w:iCs/>
          <w:color w:val="000000"/>
        </w:rPr>
        <w:t>буддизму, христианству </w:t>
      </w:r>
      <w:r w:rsidRPr="008A1102">
        <w:rPr>
          <w:color w:val="000000"/>
        </w:rPr>
        <w:t>и </w:t>
      </w:r>
      <w:r w:rsidRPr="008A1102">
        <w:rPr>
          <w:rStyle w:val="ft22"/>
          <w:i/>
          <w:iCs/>
          <w:color w:val="000000"/>
        </w:rPr>
        <w:t>исламу. </w:t>
      </w:r>
      <w:r w:rsidRPr="008A1102">
        <w:rPr>
          <w:color w:val="000000"/>
        </w:rPr>
        <w:t>Они появились в периоды формирования «мировых империй», когда возникла потребность сплочения входящих в их состав многочисленных наций.</w:t>
      </w:r>
    </w:p>
    <w:p w:rsidR="00CA7D9F" w:rsidRPr="008A1102" w:rsidRDefault="00CA7D9F" w:rsidP="008A1102">
      <w:pPr>
        <w:pStyle w:val="p47"/>
        <w:spacing w:before="0" w:beforeAutospacing="0" w:after="0" w:afterAutospacing="0" w:line="225" w:lineRule="atLeast"/>
        <w:ind w:firstLine="300"/>
        <w:jc w:val="both"/>
        <w:rPr>
          <w:color w:val="000000"/>
        </w:rPr>
      </w:pPr>
      <w:r w:rsidRPr="008A1102">
        <w:rPr>
          <w:color w:val="000000"/>
        </w:rPr>
        <w:t>Исповедующим такую религию свойственен сильно выраженный </w:t>
      </w:r>
      <w:r w:rsidRPr="008A1102">
        <w:rPr>
          <w:rStyle w:val="ft21"/>
          <w:i/>
          <w:iCs/>
          <w:color w:val="000000"/>
        </w:rPr>
        <w:t>прозелитизм, </w:t>
      </w:r>
      <w:r w:rsidRPr="008A1102">
        <w:rPr>
          <w:color w:val="000000"/>
        </w:rPr>
        <w:t>т.е. стремление обратить в свою веру лиц другого вероисповедания, горячая преданность вновь принятой вере и пропагандистская активность. Их проповеди носят межэтнический характер и обращены к представителям разных социальных групп. Мировые религии проповедуют идею равенства и братства людей, что и обусловило их широкое распространение.</w:t>
      </w:r>
    </w:p>
    <w:p w:rsidR="00CA7D9F" w:rsidRPr="008A1102" w:rsidRDefault="00CA7D9F" w:rsidP="008A1102">
      <w:pPr>
        <w:pStyle w:val="p682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color w:val="000000"/>
        </w:rPr>
        <w:t>Самая древняя из трех мировых религий — </w:t>
      </w:r>
      <w:r w:rsidRPr="008A1102">
        <w:rPr>
          <w:rStyle w:val="ft21"/>
          <w:b/>
          <w:iCs/>
          <w:color w:val="000000"/>
        </w:rPr>
        <w:t>буддизм,</w:t>
      </w:r>
      <w:r w:rsidRPr="008A1102">
        <w:rPr>
          <w:rStyle w:val="ft21"/>
          <w:i/>
          <w:iCs/>
          <w:color w:val="000000"/>
        </w:rPr>
        <w:t> </w:t>
      </w:r>
      <w:r w:rsidRPr="008A1102">
        <w:rPr>
          <w:color w:val="000000"/>
        </w:rPr>
        <w:t>возникший в Индии в VI в. до н.э., основателем которой был Будда. Этим именем назвался царевич Гаутама. В 29 лет он ушел из дома и стал отшельником. Шесть лет он бродил по долинам реки Ганг, беседовал с мудрецами и проповедниками, вел аскетический образ жизни. К 35 годам у Гаутамы появилось предчувствие близкого открытия истины, и он погрузился в медитацию, в которой пребывал без еды и питья, по разным версиям, от четырех до семи недель. В процессе медитации он достиг просветления и стал Буддой, которому были открыты все законы мироздания. Впоследствии Будда в течение 45 лет ходил по стране и проповедовал свое учение. Умер он в возрасте 80 лет.</w:t>
      </w:r>
    </w:p>
    <w:p w:rsidR="00CA7D9F" w:rsidRPr="008A1102" w:rsidRDefault="00CA7D9F" w:rsidP="008A1102">
      <w:pPr>
        <w:pStyle w:val="p278"/>
        <w:spacing w:before="0" w:beforeAutospacing="0" w:after="0" w:afterAutospacing="0" w:line="225" w:lineRule="atLeast"/>
        <w:ind w:firstLine="300"/>
        <w:jc w:val="both"/>
        <w:rPr>
          <w:color w:val="000000"/>
        </w:rPr>
      </w:pPr>
      <w:r w:rsidRPr="008A1102">
        <w:rPr>
          <w:color w:val="000000"/>
        </w:rPr>
        <w:t>Согласно учению Будды жизнь есть дар природы, а бесценным даром природы является сознание. Поэтому жаль человека, который из-за своего незнания тратит жизнь на преодоление трудностей и обстоятельств, им же созданных, на погоню за материальными благами.</w:t>
      </w:r>
    </w:p>
    <w:p w:rsidR="00CA7D9F" w:rsidRPr="008A1102" w:rsidRDefault="00CA7D9F" w:rsidP="008A1102">
      <w:pPr>
        <w:pStyle w:val="p683"/>
        <w:spacing w:before="0" w:beforeAutospacing="0" w:after="0" w:afterAutospacing="0" w:line="255" w:lineRule="atLeast"/>
        <w:ind w:firstLine="555"/>
        <w:jc w:val="both"/>
        <w:rPr>
          <w:color w:val="000000"/>
        </w:rPr>
      </w:pPr>
      <w:r w:rsidRPr="008A1102">
        <w:rPr>
          <w:color w:val="000000"/>
        </w:rPr>
        <w:t>Эти идеи Будды были сформулированы в виде четырех основных положений его учения:</w:t>
      </w:r>
    </w:p>
    <w:p w:rsidR="00CA7D9F" w:rsidRPr="008A1102" w:rsidRDefault="00CA7D9F" w:rsidP="008A1102">
      <w:pPr>
        <w:pStyle w:val="p257"/>
        <w:spacing w:before="0" w:beforeAutospacing="0" w:after="0" w:afterAutospacing="0" w:line="240" w:lineRule="atLeast"/>
        <w:jc w:val="both"/>
        <w:rPr>
          <w:color w:val="000000"/>
        </w:rPr>
      </w:pPr>
      <w:r w:rsidRPr="008A1102">
        <w:rPr>
          <w:rStyle w:val="ft25"/>
          <w:color w:val="000000"/>
        </w:rPr>
        <w:t>1)</w:t>
      </w:r>
      <w:r w:rsidRPr="008A1102">
        <w:rPr>
          <w:rStyle w:val="ft45"/>
          <w:color w:val="000000"/>
        </w:rPr>
        <w:t>сущность жизни есть страдание;</w:t>
      </w:r>
    </w:p>
    <w:p w:rsidR="00CA7D9F" w:rsidRPr="008A1102" w:rsidRDefault="00CA7D9F" w:rsidP="008A1102">
      <w:pPr>
        <w:pStyle w:val="p257"/>
        <w:spacing w:before="0" w:beforeAutospacing="0" w:after="0" w:afterAutospacing="0" w:line="240" w:lineRule="atLeast"/>
        <w:jc w:val="both"/>
        <w:rPr>
          <w:color w:val="000000"/>
        </w:rPr>
      </w:pPr>
      <w:r w:rsidRPr="008A1102">
        <w:rPr>
          <w:rStyle w:val="ft25"/>
          <w:color w:val="000000"/>
        </w:rPr>
        <w:t>2)</w:t>
      </w:r>
      <w:r w:rsidRPr="008A1102">
        <w:rPr>
          <w:rStyle w:val="ft45"/>
          <w:color w:val="000000"/>
        </w:rPr>
        <w:t>причина страданий — желания, привязанности, страсти;</w:t>
      </w:r>
    </w:p>
    <w:p w:rsidR="00CA7D9F" w:rsidRPr="008A1102" w:rsidRDefault="00CA7D9F" w:rsidP="008A1102">
      <w:pPr>
        <w:pStyle w:val="p215"/>
        <w:spacing w:before="0" w:beforeAutospacing="0" w:after="0" w:afterAutospacing="0" w:line="240" w:lineRule="atLeast"/>
        <w:jc w:val="both"/>
        <w:rPr>
          <w:color w:val="000000"/>
        </w:rPr>
      </w:pPr>
      <w:r w:rsidRPr="008A1102">
        <w:rPr>
          <w:rStyle w:val="ft25"/>
          <w:color w:val="000000"/>
        </w:rPr>
        <w:t>3)</w:t>
      </w:r>
      <w:r w:rsidRPr="008A1102">
        <w:rPr>
          <w:rStyle w:val="ft45"/>
          <w:color w:val="000000"/>
        </w:rPr>
        <w:t>чтобы избавиться от страданий, надо с корнем вырвать желания, привязанности и страсти;</w:t>
      </w:r>
    </w:p>
    <w:p w:rsidR="00CA7D9F" w:rsidRPr="008A1102" w:rsidRDefault="00CA7D9F" w:rsidP="008A1102">
      <w:pPr>
        <w:pStyle w:val="p684"/>
        <w:spacing w:before="0" w:beforeAutospacing="0" w:after="0" w:afterAutospacing="0" w:line="225" w:lineRule="atLeast"/>
        <w:jc w:val="both"/>
        <w:rPr>
          <w:color w:val="000000"/>
        </w:rPr>
      </w:pPr>
      <w:r w:rsidRPr="008A1102">
        <w:rPr>
          <w:rStyle w:val="ft25"/>
          <w:color w:val="000000"/>
        </w:rPr>
        <w:t>4)</w:t>
      </w:r>
      <w:r w:rsidRPr="008A1102">
        <w:rPr>
          <w:rStyle w:val="ft48"/>
          <w:color w:val="000000"/>
        </w:rPr>
        <w:t>для этого необходимо жить по законам правильного поведения и нравственного знания, через которое достигается нирвана.</w:t>
      </w:r>
    </w:p>
    <w:p w:rsidR="00CA7D9F" w:rsidRPr="008A1102" w:rsidRDefault="00CA7D9F" w:rsidP="008A1102">
      <w:pPr>
        <w:pStyle w:val="p273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rStyle w:val="ft21"/>
          <w:i/>
          <w:iCs/>
          <w:color w:val="000000"/>
        </w:rPr>
        <w:t>Нирвана </w:t>
      </w:r>
      <w:r w:rsidRPr="008A1102">
        <w:rPr>
          <w:color w:val="000000"/>
        </w:rPr>
        <w:t>в переводе с санскрита означает «затухание», «угасание». Этим понятием обозначается полное исчезновение, освобождение от земных уз, высшее состояние духа, в котором все земные привязанности преодолены, нет никаких желаний и страстей. В этом состоянии угасают все чувства человека, а вместе с ними и окружающий мир. «Мудрые, — говорил Будда, — угасают, как лампады».</w:t>
      </w:r>
    </w:p>
    <w:p w:rsidR="00CA7D9F" w:rsidRPr="008A1102" w:rsidRDefault="00CA7D9F" w:rsidP="008A1102">
      <w:pPr>
        <w:pStyle w:val="p273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rStyle w:val="ft59"/>
          <w:b/>
          <w:bCs/>
          <w:i/>
          <w:iCs/>
          <w:color w:val="000000"/>
        </w:rPr>
        <w:t>Христианство </w:t>
      </w:r>
      <w:r w:rsidRPr="008A1102">
        <w:rPr>
          <w:color w:val="000000"/>
        </w:rPr>
        <w:t>возникло в I в. н. э. Основу христианства составляет учение о богочеловеке Иисусе Христе сыне божьем, спасителе мира, который сошел с неба на землю, принял страдание и смерть за грехи человеческие, воскрес и вознесся на небо. В будущем, по христианскому учению, произойдет второе пришествие Христа для суда над живыми и мертвыми.</w:t>
      </w:r>
    </w:p>
    <w:p w:rsidR="00CA7D9F" w:rsidRPr="008A1102" w:rsidRDefault="00CA7D9F" w:rsidP="008A1102">
      <w:pPr>
        <w:pStyle w:val="p576"/>
        <w:spacing w:before="0" w:beforeAutospacing="0" w:after="0" w:afterAutospacing="0" w:line="225" w:lineRule="atLeast"/>
        <w:ind w:firstLine="270"/>
        <w:jc w:val="both"/>
        <w:rPr>
          <w:color w:val="000000"/>
        </w:rPr>
      </w:pPr>
      <w:r w:rsidRPr="008A1102">
        <w:rPr>
          <w:color w:val="000000"/>
        </w:rPr>
        <w:lastRenderedPageBreak/>
        <w:t>Основная </w:t>
      </w:r>
      <w:r w:rsidRPr="008A1102">
        <w:rPr>
          <w:rStyle w:val="ft24"/>
          <w:i/>
          <w:iCs/>
          <w:color w:val="000000"/>
        </w:rPr>
        <w:t>идея христианства — </w:t>
      </w:r>
      <w:r w:rsidRPr="008A1102">
        <w:rPr>
          <w:color w:val="000000"/>
        </w:rPr>
        <w:t>спасение человека от того, что порождает несчастья, страдания, болезни, войны, все зло в мире. Причиной зла в христианстве считается грех, т.е. акт личности, направленный против совести, Бога, против нравственного закона, который дан только человеку среди мира живых существ.</w:t>
      </w:r>
    </w:p>
    <w:p w:rsidR="00CA7D9F" w:rsidRPr="008A1102" w:rsidRDefault="00CA7D9F" w:rsidP="008A1102">
      <w:pPr>
        <w:pStyle w:val="p687"/>
        <w:spacing w:before="0" w:beforeAutospacing="0" w:after="0" w:afterAutospacing="0" w:line="225" w:lineRule="atLeast"/>
        <w:ind w:firstLine="270"/>
        <w:jc w:val="both"/>
        <w:rPr>
          <w:color w:val="000000"/>
        </w:rPr>
      </w:pPr>
      <w:r w:rsidRPr="008A1102">
        <w:rPr>
          <w:color w:val="000000"/>
        </w:rPr>
        <w:t>Один из основных догматов христианства — учение </w:t>
      </w:r>
      <w:r w:rsidRPr="008A1102">
        <w:rPr>
          <w:rStyle w:val="ft21"/>
          <w:i/>
          <w:iCs/>
          <w:color w:val="000000"/>
        </w:rPr>
        <w:t>о троице. </w:t>
      </w:r>
      <w:r w:rsidRPr="008A1102">
        <w:rPr>
          <w:color w:val="000000"/>
        </w:rPr>
        <w:t xml:space="preserve">Его суть заключается в том, что Бог — не только личное существо, но и духовная сущность. Он выступает в трех лицах (ипостасях) — Бог-Отец, Бог-Сын, Бог-Дух Святой. Все три лица составляют единую Святую Троицу, нераздельную в своей сущности. Бог-Отец не рождается и не исходит от другого лица. Им из ничего созданы </w:t>
      </w:r>
      <w:proofErr w:type="gramStart"/>
      <w:r w:rsidRPr="008A1102">
        <w:rPr>
          <w:color w:val="000000"/>
        </w:rPr>
        <w:t>мир</w:t>
      </w:r>
      <w:proofErr w:type="gramEnd"/>
      <w:r w:rsidRPr="008A1102">
        <w:rPr>
          <w:color w:val="000000"/>
        </w:rPr>
        <w:t xml:space="preserve"> видимый и мир невидимый, первый человек Адам и из его ребра первая женщина Ева. Сотворив человека, Бог распространил на него свой промысел, свою заботу. Творец сохраняет людей, пресекает зло. Он предопределил спасение людей через своего Сына, воплощенного в богочеловека Иисуса Христа. Христос — тоже истинный Бог, существующий «прежде всех век». Третьей ипостасью является Дух Святой. Он вместе с Отцом и Сыном породил духовную жизнь человека, внушил людям страх Божий, даровал благочестие и вдохновение, способность познания и мудрость.</w:t>
      </w:r>
    </w:p>
    <w:p w:rsidR="00CA7D9F" w:rsidRPr="008A1102" w:rsidRDefault="00CA7D9F" w:rsidP="008A1102">
      <w:pPr>
        <w:pStyle w:val="p312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color w:val="000000"/>
        </w:rPr>
        <w:t>Вероучение христианства изложено в Библии, которая состоит из двух частей — Ветхого Завета, или Священного писания, и Нового Завета. В них представлена история человечества, начиная с сотворения мира и человека и кончая описанием конца света в Апокалипсисе. Граница между Ветхим и Новым Заветами — рождение Иисуса Христа. Это событие положило начало Новой эре.</w:t>
      </w:r>
    </w:p>
    <w:p w:rsidR="00CA7D9F" w:rsidRPr="008A1102" w:rsidRDefault="00CA7D9F" w:rsidP="008A1102">
      <w:pPr>
        <w:pStyle w:val="p158"/>
        <w:spacing w:before="0" w:beforeAutospacing="0" w:after="0" w:afterAutospacing="0" w:line="240" w:lineRule="atLeast"/>
        <w:jc w:val="both"/>
        <w:rPr>
          <w:i/>
          <w:iCs/>
          <w:color w:val="000000"/>
        </w:rPr>
      </w:pPr>
      <w:r w:rsidRPr="008A1102">
        <w:rPr>
          <w:color w:val="000000"/>
        </w:rPr>
        <w:t>Разновидности христианства составляют </w:t>
      </w:r>
      <w:r w:rsidRPr="008A1102">
        <w:rPr>
          <w:rStyle w:val="ft22"/>
          <w:i/>
          <w:iCs/>
          <w:color w:val="000000"/>
        </w:rPr>
        <w:t>православие, католи</w:t>
      </w:r>
      <w:r w:rsidRPr="008A1102">
        <w:rPr>
          <w:i/>
          <w:iCs/>
          <w:color w:val="000000"/>
        </w:rPr>
        <w:t>цизм </w:t>
      </w:r>
      <w:r w:rsidRPr="008A1102">
        <w:rPr>
          <w:rStyle w:val="ft14"/>
          <w:i/>
          <w:iCs/>
          <w:color w:val="000000"/>
        </w:rPr>
        <w:t>и </w:t>
      </w:r>
      <w:r w:rsidRPr="008A1102">
        <w:rPr>
          <w:i/>
          <w:iCs/>
          <w:color w:val="000000"/>
        </w:rPr>
        <w:t>протестантизм.</w:t>
      </w:r>
    </w:p>
    <w:p w:rsidR="00CA7D9F" w:rsidRPr="008A1102" w:rsidRDefault="00CA7D9F" w:rsidP="008A1102">
      <w:pPr>
        <w:pStyle w:val="p40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rStyle w:val="ft59"/>
          <w:bCs/>
          <w:i/>
          <w:iCs/>
          <w:color w:val="000000"/>
        </w:rPr>
        <w:t>Православие</w:t>
      </w:r>
      <w:r w:rsidRPr="008A1102">
        <w:rPr>
          <w:rStyle w:val="ft59"/>
          <w:b/>
          <w:bCs/>
          <w:i/>
          <w:iCs/>
          <w:color w:val="000000"/>
        </w:rPr>
        <w:t> </w:t>
      </w:r>
      <w:r w:rsidRPr="008A1102">
        <w:rPr>
          <w:color w:val="000000"/>
        </w:rPr>
        <w:t xml:space="preserve">в переводе с греческого— </w:t>
      </w:r>
      <w:proofErr w:type="gramStart"/>
      <w:r w:rsidRPr="008A1102">
        <w:rPr>
          <w:color w:val="000000"/>
        </w:rPr>
        <w:t>«п</w:t>
      </w:r>
      <w:proofErr w:type="gramEnd"/>
      <w:r w:rsidRPr="008A1102">
        <w:rPr>
          <w:color w:val="000000"/>
        </w:rPr>
        <w:t>равильное учение». Это означает признание в качестве истинных только тех положений вероучения, которые были утверждены первыми семью Вселенскими Соборами (в </w:t>
      </w:r>
      <w:r w:rsidRPr="008A1102">
        <w:rPr>
          <w:rStyle w:val="ft95"/>
          <w:b/>
          <w:bCs/>
          <w:color w:val="000000"/>
        </w:rPr>
        <w:t>IV—VIII </w:t>
      </w:r>
      <w:r w:rsidRPr="008A1102">
        <w:rPr>
          <w:color w:val="000000"/>
        </w:rPr>
        <w:t>вв.). </w:t>
      </w:r>
      <w:r w:rsidRPr="008A1102">
        <w:rPr>
          <w:rStyle w:val="ft95"/>
          <w:b/>
          <w:bCs/>
          <w:color w:val="000000"/>
        </w:rPr>
        <w:t>В XI </w:t>
      </w:r>
      <w:r w:rsidRPr="008A1102">
        <w:rPr>
          <w:color w:val="000000"/>
        </w:rPr>
        <w:t xml:space="preserve">в. Римско-католическая церковь в одностороннем порядке внесла в общецерковное исповедование веры принципиально новое положение о Святой Троице, что послужило одной из причин «Великого раскола». Восточные церкви с того времени стали называться православными, а все западные епархии, подчиненные Риму, оказались в </w:t>
      </w:r>
      <w:r w:rsidR="008A1102" w:rsidRPr="008A1102">
        <w:rPr>
          <w:color w:val="000000"/>
        </w:rPr>
        <w:t>Римско-католической</w:t>
      </w:r>
      <w:r w:rsidRPr="008A1102">
        <w:rPr>
          <w:color w:val="000000"/>
        </w:rPr>
        <w:t xml:space="preserve"> (или просто католической) церкви.</w:t>
      </w:r>
    </w:p>
    <w:p w:rsidR="00CA7D9F" w:rsidRPr="008A1102" w:rsidRDefault="00CA7D9F" w:rsidP="008A1102">
      <w:pPr>
        <w:pStyle w:val="p58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rStyle w:val="ft21"/>
          <w:i/>
          <w:iCs/>
          <w:color w:val="000000"/>
        </w:rPr>
        <w:t>Протестантизм </w:t>
      </w:r>
      <w:r w:rsidRPr="008A1102">
        <w:rPr>
          <w:color w:val="000000"/>
        </w:rPr>
        <w:t xml:space="preserve">возник в Северной Европе </w:t>
      </w:r>
      <w:proofErr w:type="gramStart"/>
      <w:r w:rsidRPr="008A1102">
        <w:rPr>
          <w:color w:val="000000"/>
        </w:rPr>
        <w:t>в начале</w:t>
      </w:r>
      <w:proofErr w:type="gramEnd"/>
      <w:r w:rsidRPr="008A1102">
        <w:rPr>
          <w:color w:val="000000"/>
        </w:rPr>
        <w:t xml:space="preserve"> XVI в. в ходе Реформации, в рамках которой антифеодальные выступления широких народных масс и движение нарождающейся буржуазии приобрели религиозную окраску. </w:t>
      </w:r>
    </w:p>
    <w:p w:rsidR="00CA7D9F" w:rsidRPr="008A1102" w:rsidRDefault="00CA7D9F" w:rsidP="008A1102">
      <w:pPr>
        <w:pStyle w:val="p271"/>
        <w:spacing w:before="0" w:beforeAutospacing="0" w:after="0" w:afterAutospacing="0" w:line="225" w:lineRule="atLeast"/>
        <w:ind w:firstLine="270"/>
        <w:jc w:val="both"/>
        <w:rPr>
          <w:color w:val="000000"/>
        </w:rPr>
      </w:pPr>
      <w:r w:rsidRPr="008A1102">
        <w:rPr>
          <w:rStyle w:val="ft59"/>
          <w:b/>
          <w:bCs/>
          <w:i/>
          <w:iCs/>
          <w:color w:val="000000"/>
        </w:rPr>
        <w:t>Ислам </w:t>
      </w:r>
      <w:r w:rsidRPr="008A1102">
        <w:rPr>
          <w:rStyle w:val="ft21"/>
          <w:i/>
          <w:iCs/>
          <w:color w:val="000000"/>
        </w:rPr>
        <w:t>— </w:t>
      </w:r>
      <w:r w:rsidRPr="008A1102">
        <w:rPr>
          <w:color w:val="000000"/>
        </w:rPr>
        <w:t xml:space="preserve">самая молодая из всех мировых религий, возникшая в конце VI в. в Аравии. Одним из важнейших хозяйственных и духовных центров Аравии того времени была Мекка, в которой располагалась святыня, почитавшаяся большинством племен, — языческий храм Кааба, окруженный изваяниями различных племенных богов. Именно в Мекке были произнесены первые проповеди новой религии— </w:t>
      </w:r>
      <w:proofErr w:type="gramStart"/>
      <w:r w:rsidRPr="008A1102">
        <w:rPr>
          <w:color w:val="000000"/>
        </w:rPr>
        <w:t>ис</w:t>
      </w:r>
      <w:proofErr w:type="gramEnd"/>
      <w:r w:rsidRPr="008A1102">
        <w:rPr>
          <w:color w:val="000000"/>
        </w:rPr>
        <w:t xml:space="preserve">лама — его основателем пророком Мухаммедом. В 610 г. он выступил с проповедью учения о едином боге, которое назвал исламом (в переводе с арабского— </w:t>
      </w:r>
      <w:proofErr w:type="gramStart"/>
      <w:r w:rsidRPr="008A1102">
        <w:rPr>
          <w:color w:val="000000"/>
        </w:rPr>
        <w:t>«п</w:t>
      </w:r>
      <w:proofErr w:type="gramEnd"/>
      <w:r w:rsidRPr="008A1102">
        <w:rPr>
          <w:color w:val="000000"/>
        </w:rPr>
        <w:t>окорность», «предание себя богу»). Последователи ислама — мусульмане — «покорные». Мухаммед провозгласил, что существует лишь один великий Аллах и что все должны быть покорны его вол, служить ему в ожидании конца мира, судного дня и установления царства справедливости и мира на Земле.</w:t>
      </w:r>
    </w:p>
    <w:p w:rsidR="00CA7D9F" w:rsidRPr="008A1102" w:rsidRDefault="00CA7D9F" w:rsidP="008A1102">
      <w:pPr>
        <w:pStyle w:val="p98"/>
        <w:spacing w:before="0" w:beforeAutospacing="0" w:after="0" w:afterAutospacing="0" w:line="225" w:lineRule="atLeast"/>
        <w:ind w:firstLine="300"/>
        <w:jc w:val="both"/>
        <w:rPr>
          <w:color w:val="000000"/>
        </w:rPr>
      </w:pPr>
      <w:r w:rsidRPr="008A1102">
        <w:rPr>
          <w:color w:val="000000"/>
        </w:rPr>
        <w:t>При жизни пророка его высказывания, воспринимаемые как прямые слова Аллаха, передавались устно. Лишь спустя два десятилетия после смерти Мухаммеда было собрано и переписано то, что говорилось им в проповедях. Это и составило те</w:t>
      </w:r>
      <w:proofErr w:type="gramStart"/>
      <w:r w:rsidRPr="008A1102">
        <w:rPr>
          <w:color w:val="000000"/>
        </w:rPr>
        <w:t>кст св</w:t>
      </w:r>
      <w:proofErr w:type="gramEnd"/>
      <w:r w:rsidRPr="008A1102">
        <w:rPr>
          <w:color w:val="000000"/>
        </w:rPr>
        <w:t>ященной книги мусульман Корана.</w:t>
      </w:r>
    </w:p>
    <w:p w:rsidR="00CA7D9F" w:rsidRPr="008A1102" w:rsidRDefault="00CA7D9F" w:rsidP="008A1102">
      <w:pPr>
        <w:pStyle w:val="p396"/>
        <w:spacing w:before="0" w:beforeAutospacing="0" w:after="0" w:afterAutospacing="0" w:line="225" w:lineRule="atLeast"/>
        <w:ind w:firstLine="300"/>
        <w:jc w:val="both"/>
        <w:rPr>
          <w:color w:val="000000"/>
        </w:rPr>
      </w:pPr>
      <w:r w:rsidRPr="008A1102">
        <w:rPr>
          <w:color w:val="000000"/>
        </w:rPr>
        <w:t xml:space="preserve">Несколько позднее Корана появились хадисы— </w:t>
      </w:r>
      <w:proofErr w:type="gramStart"/>
      <w:r w:rsidRPr="008A1102">
        <w:rPr>
          <w:color w:val="000000"/>
        </w:rPr>
        <w:t>ра</w:t>
      </w:r>
      <w:proofErr w:type="gramEnd"/>
      <w:r w:rsidRPr="008A1102">
        <w:rPr>
          <w:color w:val="000000"/>
        </w:rPr>
        <w:t>ссказы о деяниях и высказываниях Мухаммеда и его сподвижников, составившие сборники под названием</w:t>
      </w:r>
      <w:r w:rsidR="008A1102" w:rsidRPr="008A1102">
        <w:rPr>
          <w:color w:val="000000"/>
        </w:rPr>
        <w:t xml:space="preserve"> </w:t>
      </w:r>
      <w:r w:rsidRPr="008A1102">
        <w:rPr>
          <w:color w:val="000000"/>
        </w:rPr>
        <w:t>«Сунна». На основе Корана и Сунны мусульманские богословы разработали</w:t>
      </w:r>
      <w:r w:rsidR="008A1102" w:rsidRPr="008A1102">
        <w:rPr>
          <w:color w:val="000000"/>
        </w:rPr>
        <w:t xml:space="preserve"> </w:t>
      </w:r>
      <w:r w:rsidRPr="008A1102">
        <w:rPr>
          <w:rStyle w:val="ft21"/>
          <w:i/>
          <w:iCs/>
          <w:color w:val="000000"/>
        </w:rPr>
        <w:t>шариат </w:t>
      </w:r>
      <w:r w:rsidRPr="008A1102">
        <w:rPr>
          <w:color w:val="000000"/>
        </w:rPr>
        <w:t xml:space="preserve">— свод норм мусульманского права, морали, религиозных предписаний и ритуалов, призванный охватить всю жизнь мусульманина от рождения до смерти. В нем встречаются нравственные нормы общечеловеческого значения: не убий, не прелюбодействуй, не лги, будь честным, добрым, </w:t>
      </w:r>
      <w:r w:rsidRPr="008A1102">
        <w:rPr>
          <w:color w:val="000000"/>
        </w:rPr>
        <w:lastRenderedPageBreak/>
        <w:t xml:space="preserve">чти отца и мать </w:t>
      </w:r>
      <w:proofErr w:type="gramStart"/>
      <w:r w:rsidRPr="008A1102">
        <w:rPr>
          <w:color w:val="000000"/>
        </w:rPr>
        <w:t>своих</w:t>
      </w:r>
      <w:proofErr w:type="gramEnd"/>
      <w:r w:rsidRPr="008A1102">
        <w:rPr>
          <w:color w:val="000000"/>
        </w:rPr>
        <w:t>. Однако есть наставления чисто исламские, проповедующие покорность Аллаху и власти, ибо она от бога.</w:t>
      </w:r>
    </w:p>
    <w:p w:rsidR="00CA7D9F" w:rsidRPr="008A1102" w:rsidRDefault="00CA7D9F" w:rsidP="008A1102">
      <w:pPr>
        <w:pStyle w:val="p424"/>
        <w:spacing w:before="0" w:beforeAutospacing="0" w:after="0" w:afterAutospacing="0" w:line="240" w:lineRule="atLeast"/>
        <w:ind w:firstLine="285"/>
        <w:jc w:val="both"/>
        <w:rPr>
          <w:color w:val="000000"/>
        </w:rPr>
      </w:pPr>
      <w:r w:rsidRPr="008A1102">
        <w:rPr>
          <w:rStyle w:val="ft14"/>
          <w:color w:val="000000"/>
        </w:rPr>
        <w:t>В</w:t>
      </w:r>
      <w:r w:rsidR="008A1102" w:rsidRPr="008A1102">
        <w:rPr>
          <w:rStyle w:val="ft14"/>
          <w:color w:val="000000"/>
        </w:rPr>
        <w:t xml:space="preserve"> </w:t>
      </w:r>
      <w:r w:rsidRPr="008A1102">
        <w:rPr>
          <w:rStyle w:val="ft122"/>
          <w:color w:val="000000"/>
        </w:rPr>
        <w:t>исламе наиболее последовательно проводится принцип монотеизма, чем в других мировых религиях. Вера в единого бога Аллаха — основа ислама. Аллах сотворил все сущее, он — высший, всемогущий, мудрый верховный судья.</w:t>
      </w:r>
    </w:p>
    <w:p w:rsidR="00CA7D9F" w:rsidRPr="008A1102" w:rsidRDefault="00CA7D9F" w:rsidP="008A1102">
      <w:pPr>
        <w:pStyle w:val="p241"/>
        <w:spacing w:before="0" w:beforeAutospacing="0" w:after="0" w:afterAutospacing="0" w:line="240" w:lineRule="atLeast"/>
        <w:ind w:firstLine="285"/>
        <w:jc w:val="both"/>
        <w:rPr>
          <w:color w:val="000000"/>
        </w:rPr>
      </w:pPr>
      <w:r w:rsidRPr="008A1102">
        <w:rPr>
          <w:rStyle w:val="ft14"/>
          <w:color w:val="000000"/>
        </w:rPr>
        <w:t>В</w:t>
      </w:r>
      <w:r w:rsidR="008A1102" w:rsidRPr="008A1102">
        <w:rPr>
          <w:rStyle w:val="ft14"/>
          <w:color w:val="000000"/>
        </w:rPr>
        <w:t xml:space="preserve"> </w:t>
      </w:r>
      <w:r w:rsidRPr="008A1102">
        <w:rPr>
          <w:rStyle w:val="ft123"/>
          <w:color w:val="000000"/>
        </w:rPr>
        <w:t>исламе проповедуется бессмертие души. После смерти она покидает тело и воскресает в день страшного суда. Как и в христианстве, утверждается существование ада и рая в загробном мире. Ислам утверждает веру в божественное предопределение. Все подчинено воле Аллаха.</w:t>
      </w:r>
    </w:p>
    <w:p w:rsidR="00CA7D9F" w:rsidRPr="008A1102" w:rsidRDefault="00CA7D9F" w:rsidP="008A1102">
      <w:pPr>
        <w:pStyle w:val="p684"/>
        <w:spacing w:before="0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color w:val="000000"/>
        </w:rPr>
        <w:t>Основные культовые требования ислама выражены в пяти</w:t>
      </w:r>
      <w:r w:rsidR="008A1102" w:rsidRPr="008A1102">
        <w:rPr>
          <w:color w:val="000000"/>
        </w:rPr>
        <w:t xml:space="preserve"> </w:t>
      </w:r>
      <w:r w:rsidRPr="008A1102">
        <w:rPr>
          <w:color w:val="000000"/>
        </w:rPr>
        <w:t>«столпах веры». Каждый правоверный мусульманин обязан их неукоснительно соблюдать. Первое культовое требование</w:t>
      </w:r>
      <w:r w:rsidR="008A1102" w:rsidRPr="008A1102">
        <w:rPr>
          <w:color w:val="000000"/>
        </w:rPr>
        <w:t xml:space="preserve"> </w:t>
      </w:r>
      <w:r w:rsidRPr="008A1102">
        <w:rPr>
          <w:color w:val="000000"/>
        </w:rPr>
        <w:t xml:space="preserve">(предписание) — произнесение краткой формулы, которая содержит основную суть ислама: «Нет Бога, кроме Аллаха, и Мухаммед — пророк его». Второе — ежедневная пятикратная молитва (намаз). Третье — соблюдение поста (уразы) в течение месяца по лунному календарю в месяц рамазан. Четвертое — </w:t>
      </w:r>
      <w:proofErr w:type="spellStart"/>
      <w:r w:rsidRPr="008A1102">
        <w:rPr>
          <w:color w:val="000000"/>
        </w:rPr>
        <w:t>закят</w:t>
      </w:r>
      <w:proofErr w:type="spellEnd"/>
      <w:r w:rsidRPr="008A1102">
        <w:rPr>
          <w:color w:val="000000"/>
        </w:rPr>
        <w:t xml:space="preserve">. Первоначально это была добровольная благотворительность во имя Аллаха. Затем она превратилась в обязанность для очищения грехов. В настоящее время </w:t>
      </w:r>
      <w:proofErr w:type="spellStart"/>
      <w:r w:rsidRPr="008A1102">
        <w:rPr>
          <w:color w:val="000000"/>
        </w:rPr>
        <w:t>закят</w:t>
      </w:r>
      <w:proofErr w:type="spellEnd"/>
      <w:r w:rsidRPr="008A1102">
        <w:rPr>
          <w:color w:val="000000"/>
        </w:rPr>
        <w:t xml:space="preserve"> — это уплата налога, взимание которого предписано по Корану. Пятое культовое требование — паломничество в Мекку (хадж).</w:t>
      </w:r>
    </w:p>
    <w:p w:rsidR="00CA7D9F" w:rsidRPr="008A1102" w:rsidRDefault="00CA7D9F" w:rsidP="008A1102">
      <w:pPr>
        <w:pStyle w:val="p693"/>
        <w:spacing w:before="45" w:beforeAutospacing="0" w:after="0" w:afterAutospacing="0" w:line="225" w:lineRule="atLeast"/>
        <w:ind w:firstLine="285"/>
        <w:jc w:val="both"/>
        <w:rPr>
          <w:color w:val="000000"/>
        </w:rPr>
      </w:pPr>
      <w:r w:rsidRPr="008A1102">
        <w:rPr>
          <w:color w:val="000000"/>
        </w:rPr>
        <w:t>Основные направления ислама — суннизм и шиизм. </w:t>
      </w:r>
    </w:p>
    <w:p w:rsidR="00CA7D9F" w:rsidRPr="008A1102" w:rsidRDefault="00CA7D9F" w:rsidP="008A1102">
      <w:pPr>
        <w:pStyle w:val="p21"/>
        <w:spacing w:before="0" w:beforeAutospacing="0" w:after="0" w:afterAutospacing="0" w:line="225" w:lineRule="atLeast"/>
        <w:ind w:firstLine="300"/>
        <w:jc w:val="both"/>
        <w:rPr>
          <w:color w:val="000000"/>
        </w:rPr>
      </w:pPr>
      <w:r w:rsidRPr="008A1102">
        <w:rPr>
          <w:rStyle w:val="ft13"/>
          <w:color w:val="000000"/>
        </w:rPr>
        <w:t>В</w:t>
      </w:r>
      <w:r w:rsidR="008A1102" w:rsidRPr="008A1102">
        <w:rPr>
          <w:rStyle w:val="ft13"/>
          <w:color w:val="000000"/>
        </w:rPr>
        <w:t xml:space="preserve"> </w:t>
      </w:r>
      <w:r w:rsidRPr="008A1102">
        <w:rPr>
          <w:rStyle w:val="ft26"/>
          <w:color w:val="000000"/>
        </w:rPr>
        <w:t>настоящее время во многих странах, где распространен ислам, действуют мусульманские политические партии и общественные организации. Существует также целая сеть международных исламских организаций (Организация исламской конфедерации, Лига исламского мира и др.), действующих как на государственной, так и на неправительственной основе. Одни из них сосредоточили свою деятельность в </w:t>
      </w:r>
      <w:r w:rsidRPr="008A1102">
        <w:rPr>
          <w:color w:val="000000"/>
        </w:rPr>
        <w:t>религиозно-культурной сфере, другие — в политике, третьи — в сфере экономики.</w:t>
      </w:r>
    </w:p>
    <w:p w:rsidR="00CA7D9F" w:rsidRPr="008A1102" w:rsidRDefault="00CA7D9F" w:rsidP="008A1102">
      <w:pPr>
        <w:pStyle w:val="p696"/>
        <w:spacing w:before="0" w:beforeAutospacing="0" w:after="0" w:afterAutospacing="0" w:line="240" w:lineRule="atLeast"/>
        <w:ind w:firstLine="300"/>
        <w:jc w:val="both"/>
        <w:rPr>
          <w:color w:val="000000"/>
        </w:rPr>
      </w:pPr>
      <w:r w:rsidRPr="008A1102">
        <w:rPr>
          <w:color w:val="000000"/>
        </w:rPr>
        <w:t xml:space="preserve">Ислам распространен среди значительной доли населения нашей страны. При этом подавляющая его часть— </w:t>
      </w:r>
      <w:proofErr w:type="gramStart"/>
      <w:r w:rsidRPr="008A1102">
        <w:rPr>
          <w:color w:val="000000"/>
        </w:rPr>
        <w:t>су</w:t>
      </w:r>
      <w:proofErr w:type="gramEnd"/>
      <w:r w:rsidRPr="008A1102">
        <w:rPr>
          <w:color w:val="000000"/>
        </w:rPr>
        <w:t>нниты. Они объединены в несколько самостоятельных духовных управлений с центрами в крупных городах России. Действуют мусульманский институт и ряд средних учебных заведений (медресе). Ежегодно</w:t>
      </w:r>
      <w:r w:rsidR="008A1102" w:rsidRPr="008A1102">
        <w:rPr>
          <w:color w:val="000000"/>
        </w:rPr>
        <w:t xml:space="preserve"> </w:t>
      </w:r>
      <w:r w:rsidRPr="008A1102">
        <w:rPr>
          <w:color w:val="000000"/>
        </w:rPr>
        <w:t>многие мусульмане отправляются для совершения паломничества в Мекку.</w:t>
      </w:r>
    </w:p>
    <w:p w:rsidR="005D7FF1" w:rsidRPr="008A1102" w:rsidRDefault="005D7FF1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362" w:rsidRPr="00051E38" w:rsidRDefault="00624362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8A1102" w:rsidRPr="008A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дания</w:t>
      </w: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4362" w:rsidRPr="00051E38" w:rsidRDefault="00624362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1.Почему данные религии названы мировыми?</w:t>
      </w:r>
    </w:p>
    <w:p w:rsidR="00624362" w:rsidRPr="00051E38" w:rsidRDefault="00624362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какому виду и типу можно отнести каждую из мировых религий?</w:t>
      </w:r>
    </w:p>
    <w:p w:rsidR="00624362" w:rsidRPr="00051E38" w:rsidRDefault="00624362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общие черты можно выделить у рассмотренных религий?</w:t>
      </w:r>
    </w:p>
    <w:p w:rsidR="00624362" w:rsidRPr="00051E38" w:rsidRDefault="00624362" w:rsidP="008A11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между ними различия?</w:t>
      </w:r>
    </w:p>
    <w:p w:rsidR="009C54B5" w:rsidRPr="008A1102" w:rsidRDefault="008A1102" w:rsidP="008A110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02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8A1102" w:rsidRPr="008A1102" w:rsidRDefault="008A1102" w:rsidP="008A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02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2005"/>
        <w:gridCol w:w="2005"/>
        <w:gridCol w:w="1813"/>
        <w:gridCol w:w="1701"/>
      </w:tblGrid>
      <w:tr w:rsidR="008A1102" w:rsidRPr="008A1102" w:rsidTr="008A1102">
        <w:tc>
          <w:tcPr>
            <w:tcW w:w="1940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0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религия</w:t>
            </w:r>
          </w:p>
        </w:tc>
        <w:tc>
          <w:tcPr>
            <w:tcW w:w="2005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0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появления</w:t>
            </w:r>
          </w:p>
        </w:tc>
        <w:tc>
          <w:tcPr>
            <w:tcW w:w="2005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появления</w:t>
            </w:r>
          </w:p>
        </w:tc>
        <w:tc>
          <w:tcPr>
            <w:tcW w:w="1813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02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книги</w:t>
            </w:r>
          </w:p>
        </w:tc>
        <w:tc>
          <w:tcPr>
            <w:tcW w:w="1701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0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 религии</w:t>
            </w:r>
          </w:p>
        </w:tc>
      </w:tr>
      <w:tr w:rsidR="008A1102" w:rsidRPr="008A1102" w:rsidTr="008A1102">
        <w:tc>
          <w:tcPr>
            <w:tcW w:w="1940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02" w:rsidRPr="008A1102" w:rsidRDefault="008A1102" w:rsidP="008A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BB1" w:rsidRDefault="00CA3BB1" w:rsidP="00CA3BB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3BB1" w:rsidRPr="008A1102" w:rsidRDefault="00CA3BB1" w:rsidP="00CA3BB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02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8A1102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§3.4</w:t>
      </w:r>
    </w:p>
    <w:p w:rsidR="00CA3BB1" w:rsidRPr="008A1102" w:rsidRDefault="001410BC" w:rsidP="00CA3BB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A3BB1" w:rsidRPr="002479A5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  <w:r w:rsidR="00CA3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102" w:rsidRPr="008A1102" w:rsidRDefault="008A1102" w:rsidP="008A11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1102" w:rsidRPr="008A1102" w:rsidSect="008A11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3B"/>
    <w:multiLevelType w:val="multilevel"/>
    <w:tmpl w:val="8256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32E8"/>
    <w:multiLevelType w:val="multilevel"/>
    <w:tmpl w:val="3A8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C60C7"/>
    <w:multiLevelType w:val="multilevel"/>
    <w:tmpl w:val="100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31D86"/>
    <w:multiLevelType w:val="multilevel"/>
    <w:tmpl w:val="A14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D"/>
    <w:rsid w:val="001410BC"/>
    <w:rsid w:val="00413FCB"/>
    <w:rsid w:val="004326AB"/>
    <w:rsid w:val="00542859"/>
    <w:rsid w:val="005D7FF1"/>
    <w:rsid w:val="00624362"/>
    <w:rsid w:val="008A1102"/>
    <w:rsid w:val="0094598B"/>
    <w:rsid w:val="009720E7"/>
    <w:rsid w:val="00AE5E50"/>
    <w:rsid w:val="00B5115D"/>
    <w:rsid w:val="00CA3BB1"/>
    <w:rsid w:val="00C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04">
    <w:name w:val="p30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CA7D9F"/>
  </w:style>
  <w:style w:type="paragraph" w:customStyle="1" w:styleId="p681">
    <w:name w:val="p68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CA7D9F"/>
  </w:style>
  <w:style w:type="paragraph" w:customStyle="1" w:styleId="p682">
    <w:name w:val="p68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3">
    <w:name w:val="p68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CA7D9F"/>
  </w:style>
  <w:style w:type="character" w:customStyle="1" w:styleId="ft45">
    <w:name w:val="ft45"/>
    <w:basedOn w:val="a0"/>
    <w:rsid w:val="00CA7D9F"/>
  </w:style>
  <w:style w:type="paragraph" w:customStyle="1" w:styleId="p215">
    <w:name w:val="p21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4">
    <w:name w:val="p68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CA7D9F"/>
  </w:style>
  <w:style w:type="paragraph" w:customStyle="1" w:styleId="p273">
    <w:name w:val="p27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CA7D9F"/>
  </w:style>
  <w:style w:type="character" w:customStyle="1" w:styleId="ft72">
    <w:name w:val="ft72"/>
    <w:basedOn w:val="a0"/>
    <w:rsid w:val="00CA7D9F"/>
  </w:style>
  <w:style w:type="paragraph" w:customStyle="1" w:styleId="p41">
    <w:name w:val="p4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CA7D9F"/>
  </w:style>
  <w:style w:type="paragraph" w:customStyle="1" w:styleId="p685">
    <w:name w:val="p68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6">
    <w:name w:val="p68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CA7D9F"/>
  </w:style>
  <w:style w:type="paragraph" w:customStyle="1" w:styleId="p576">
    <w:name w:val="p57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CA7D9F"/>
  </w:style>
  <w:style w:type="paragraph" w:customStyle="1" w:styleId="p687">
    <w:name w:val="p68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8">
    <w:name w:val="p68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5">
    <w:name w:val="ft95"/>
    <w:basedOn w:val="a0"/>
    <w:rsid w:val="00CA7D9F"/>
  </w:style>
  <w:style w:type="paragraph" w:customStyle="1" w:styleId="p130">
    <w:name w:val="p13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9">
    <w:name w:val="p689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5">
    <w:name w:val="p67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2">
    <w:name w:val="p49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1">
    <w:name w:val="p69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1">
    <w:name w:val="ft121"/>
    <w:basedOn w:val="a0"/>
    <w:rsid w:val="00CA7D9F"/>
  </w:style>
  <w:style w:type="paragraph" w:customStyle="1" w:styleId="p692">
    <w:name w:val="p69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6">
    <w:name w:val="p39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4">
    <w:name w:val="p42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CA7D9F"/>
  </w:style>
  <w:style w:type="paragraph" w:customStyle="1" w:styleId="p241">
    <w:name w:val="p24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CA7D9F"/>
  </w:style>
  <w:style w:type="paragraph" w:customStyle="1" w:styleId="p693">
    <w:name w:val="p69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4">
    <w:name w:val="p69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CA7D9F"/>
  </w:style>
  <w:style w:type="character" w:customStyle="1" w:styleId="ft27">
    <w:name w:val="ft27"/>
    <w:basedOn w:val="a0"/>
    <w:rsid w:val="00CA7D9F"/>
  </w:style>
  <w:style w:type="paragraph" w:customStyle="1" w:styleId="p695">
    <w:name w:val="p69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CA7D9F"/>
  </w:style>
  <w:style w:type="paragraph" w:customStyle="1" w:styleId="p696">
    <w:name w:val="p69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E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04">
    <w:name w:val="p30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CA7D9F"/>
  </w:style>
  <w:style w:type="paragraph" w:customStyle="1" w:styleId="p681">
    <w:name w:val="p68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CA7D9F"/>
  </w:style>
  <w:style w:type="paragraph" w:customStyle="1" w:styleId="p682">
    <w:name w:val="p68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3">
    <w:name w:val="p68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CA7D9F"/>
  </w:style>
  <w:style w:type="character" w:customStyle="1" w:styleId="ft45">
    <w:name w:val="ft45"/>
    <w:basedOn w:val="a0"/>
    <w:rsid w:val="00CA7D9F"/>
  </w:style>
  <w:style w:type="paragraph" w:customStyle="1" w:styleId="p215">
    <w:name w:val="p21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4">
    <w:name w:val="p68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CA7D9F"/>
  </w:style>
  <w:style w:type="paragraph" w:customStyle="1" w:styleId="p273">
    <w:name w:val="p27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CA7D9F"/>
  </w:style>
  <w:style w:type="character" w:customStyle="1" w:styleId="ft72">
    <w:name w:val="ft72"/>
    <w:basedOn w:val="a0"/>
    <w:rsid w:val="00CA7D9F"/>
  </w:style>
  <w:style w:type="paragraph" w:customStyle="1" w:styleId="p41">
    <w:name w:val="p4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CA7D9F"/>
  </w:style>
  <w:style w:type="paragraph" w:customStyle="1" w:styleId="p685">
    <w:name w:val="p68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6">
    <w:name w:val="p68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CA7D9F"/>
  </w:style>
  <w:style w:type="paragraph" w:customStyle="1" w:styleId="p576">
    <w:name w:val="p57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CA7D9F"/>
  </w:style>
  <w:style w:type="paragraph" w:customStyle="1" w:styleId="p687">
    <w:name w:val="p68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8">
    <w:name w:val="p68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5">
    <w:name w:val="ft95"/>
    <w:basedOn w:val="a0"/>
    <w:rsid w:val="00CA7D9F"/>
  </w:style>
  <w:style w:type="paragraph" w:customStyle="1" w:styleId="p130">
    <w:name w:val="p13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9">
    <w:name w:val="p689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5">
    <w:name w:val="p67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2">
    <w:name w:val="p49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1">
    <w:name w:val="p69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1">
    <w:name w:val="ft121"/>
    <w:basedOn w:val="a0"/>
    <w:rsid w:val="00CA7D9F"/>
  </w:style>
  <w:style w:type="paragraph" w:customStyle="1" w:styleId="p692">
    <w:name w:val="p69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6">
    <w:name w:val="p39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4">
    <w:name w:val="p42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CA7D9F"/>
  </w:style>
  <w:style w:type="paragraph" w:customStyle="1" w:styleId="p241">
    <w:name w:val="p24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CA7D9F"/>
  </w:style>
  <w:style w:type="paragraph" w:customStyle="1" w:styleId="p693">
    <w:name w:val="p693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4">
    <w:name w:val="p694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CA7D9F"/>
  </w:style>
  <w:style w:type="character" w:customStyle="1" w:styleId="ft27">
    <w:name w:val="ft27"/>
    <w:basedOn w:val="a0"/>
    <w:rsid w:val="00CA7D9F"/>
  </w:style>
  <w:style w:type="paragraph" w:customStyle="1" w:styleId="p695">
    <w:name w:val="p695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CA7D9F"/>
  </w:style>
  <w:style w:type="paragraph" w:customStyle="1" w:styleId="p696">
    <w:name w:val="p696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C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E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8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9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927">
              <w:marLeft w:val="6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8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2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335">
              <w:marLeft w:val="9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95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02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362">
              <w:marLeft w:val="613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56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3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032">
              <w:marLeft w:val="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88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892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151">
              <w:marLeft w:val="61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57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761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265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27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3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2020-04-14T09:35:00Z</dcterms:created>
  <dcterms:modified xsi:type="dcterms:W3CDTF">2020-04-15T11:02:00Z</dcterms:modified>
</cp:coreProperties>
</file>